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616"/>
      </w:tblGrid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word form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00"/>
                <w:szCs w:val="200"/>
              </w:rPr>
            </w:pPr>
            <w:r w:rsidRPr="00D80D44">
              <w:rPr>
                <w:rFonts w:ascii="Comic Sans MS" w:hAnsi="Comic Sans MS"/>
                <w:sz w:val="200"/>
                <w:szCs w:val="200"/>
              </w:rPr>
              <w:t>standard form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00"/>
                <w:szCs w:val="200"/>
              </w:rPr>
            </w:pPr>
            <w:r w:rsidRPr="00D80D44">
              <w:rPr>
                <w:rFonts w:ascii="Comic Sans MS" w:hAnsi="Comic Sans MS"/>
                <w:sz w:val="200"/>
                <w:szCs w:val="200"/>
              </w:rPr>
              <w:t>expand</w:t>
            </w:r>
            <w:r>
              <w:rPr>
                <w:rFonts w:ascii="Comic Sans MS" w:hAnsi="Comic Sans MS"/>
                <w:sz w:val="200"/>
                <w:szCs w:val="200"/>
              </w:rPr>
              <w:t>ed form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lastRenderedPageBreak/>
              <w:t>digit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30"/>
                <w:szCs w:val="230"/>
              </w:rPr>
            </w:pPr>
            <w:r w:rsidRPr="00D80D44">
              <w:rPr>
                <w:rFonts w:ascii="Comic Sans MS" w:hAnsi="Comic Sans MS"/>
                <w:sz w:val="230"/>
                <w:szCs w:val="230"/>
              </w:rPr>
              <w:t>greater t</w:t>
            </w:r>
            <w:r>
              <w:rPr>
                <w:rFonts w:ascii="Comic Sans MS" w:hAnsi="Comic Sans MS"/>
                <w:sz w:val="230"/>
                <w:szCs w:val="230"/>
              </w:rPr>
              <w:t>han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less than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lastRenderedPageBreak/>
              <w:t xml:space="preserve">least 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greatest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lastRenderedPageBreak/>
              <w:t>rule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number line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lastRenderedPageBreak/>
              <w:t>rounded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reasonable</w:t>
            </w:r>
          </w:p>
        </w:tc>
      </w:tr>
      <w:tr w:rsidR="00D80D44" w:rsidTr="00D80D44">
        <w:tc>
          <w:tcPr>
            <w:tcW w:w="14616" w:type="dxa"/>
          </w:tcPr>
          <w:p w:rsidR="00D80D44" w:rsidRDefault="00D80D44" w:rsidP="00D80D44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lastRenderedPageBreak/>
              <w:t>estimate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30"/>
                <w:szCs w:val="230"/>
              </w:rPr>
            </w:pPr>
            <w:r w:rsidRPr="00D80D44">
              <w:rPr>
                <w:rFonts w:ascii="Comic Sans MS" w:hAnsi="Comic Sans MS"/>
                <w:sz w:val="230"/>
                <w:szCs w:val="230"/>
              </w:rPr>
              <w:t>overestimate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30"/>
                <w:szCs w:val="230"/>
              </w:rPr>
            </w:pPr>
            <w:r>
              <w:rPr>
                <w:rFonts w:ascii="Comic Sans MS" w:hAnsi="Comic Sans MS"/>
                <w:sz w:val="230"/>
                <w:szCs w:val="230"/>
              </w:rPr>
              <w:t>leading digit</w:t>
            </w:r>
          </w:p>
        </w:tc>
      </w:tr>
      <w:tr w:rsidR="00D80D44" w:rsidTr="00D80D44">
        <w:tc>
          <w:tcPr>
            <w:tcW w:w="14616" w:type="dxa"/>
          </w:tcPr>
          <w:p w:rsidR="00D80D44" w:rsidRPr="00D80D44" w:rsidRDefault="00D80D44" w:rsidP="00D80D44">
            <w:pPr>
              <w:jc w:val="center"/>
              <w:rPr>
                <w:rFonts w:ascii="Comic Sans MS" w:hAnsi="Comic Sans MS"/>
                <w:sz w:val="200"/>
                <w:szCs w:val="200"/>
              </w:rPr>
            </w:pPr>
            <w:r>
              <w:rPr>
                <w:rFonts w:ascii="Comic Sans MS" w:hAnsi="Comic Sans MS"/>
                <w:sz w:val="200"/>
                <w:szCs w:val="200"/>
              </w:rPr>
              <w:lastRenderedPageBreak/>
              <w:t>front-end estimation</w:t>
            </w:r>
          </w:p>
        </w:tc>
      </w:tr>
    </w:tbl>
    <w:p w:rsidR="00530643" w:rsidRPr="00D80D44" w:rsidRDefault="00530643">
      <w:pPr>
        <w:rPr>
          <w:rFonts w:ascii="Comic Sans MS" w:hAnsi="Comic Sans MS"/>
          <w:sz w:val="260"/>
          <w:szCs w:val="260"/>
        </w:rPr>
      </w:pPr>
    </w:p>
    <w:sectPr w:rsidR="00530643" w:rsidRPr="00D80D44" w:rsidSect="00D80D4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0D44"/>
    <w:rsid w:val="00530643"/>
    <w:rsid w:val="00D8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2012-09-11T23:49:00Z</cp:lastPrinted>
  <dcterms:created xsi:type="dcterms:W3CDTF">2012-09-11T23:41:00Z</dcterms:created>
  <dcterms:modified xsi:type="dcterms:W3CDTF">2012-09-11T23:50:00Z</dcterms:modified>
</cp:coreProperties>
</file>